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79" w:rsidRPr="00A11E12" w:rsidRDefault="00975479" w:rsidP="00975479">
      <w:pPr>
        <w:pStyle w:val="Akapitzlist"/>
        <w:jc w:val="both"/>
        <w:rPr>
          <w:lang w:val="en-US"/>
        </w:rPr>
      </w:pPr>
    </w:p>
    <w:p w:rsidR="00DA175D" w:rsidRDefault="00DA175D" w:rsidP="00A11E12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 w:rsidRPr="00A11E12">
        <w:rPr>
          <w:lang w:val="en-US"/>
        </w:rPr>
        <w:t>Skrzypski</w:t>
      </w:r>
      <w:proofErr w:type="spellEnd"/>
      <w:r w:rsidRPr="00A11E12">
        <w:rPr>
          <w:lang w:val="en-US"/>
        </w:rPr>
        <w:t xml:space="preserve">, M., </w:t>
      </w:r>
      <w:proofErr w:type="spellStart"/>
      <w:r w:rsidRPr="00A11E12">
        <w:rPr>
          <w:lang w:val="en-US"/>
        </w:rPr>
        <w:t>Kakkassery</w:t>
      </w:r>
      <w:proofErr w:type="spellEnd"/>
      <w:r w:rsidRPr="00A11E12">
        <w:rPr>
          <w:lang w:val="en-US"/>
        </w:rPr>
        <w:t xml:space="preserve">, M., </w:t>
      </w:r>
      <w:proofErr w:type="spellStart"/>
      <w:r w:rsidRPr="00A11E12">
        <w:rPr>
          <w:lang w:val="en-US"/>
        </w:rPr>
        <w:t>Mergler</w:t>
      </w:r>
      <w:proofErr w:type="spellEnd"/>
      <w:r w:rsidRPr="00A11E12">
        <w:rPr>
          <w:lang w:val="en-US"/>
        </w:rPr>
        <w:t xml:space="preserve">, S., </w:t>
      </w:r>
      <w:proofErr w:type="spellStart"/>
      <w:r w:rsidRPr="00A11E12">
        <w:rPr>
          <w:lang w:val="en-US"/>
        </w:rPr>
        <w:t>Grötzinger</w:t>
      </w:r>
      <w:proofErr w:type="spellEnd"/>
      <w:r w:rsidRPr="00A11E12">
        <w:rPr>
          <w:lang w:val="en-US"/>
        </w:rPr>
        <w:t xml:space="preserve">, C., </w:t>
      </w:r>
      <w:proofErr w:type="spellStart"/>
      <w:r w:rsidRPr="00A11E12">
        <w:rPr>
          <w:lang w:val="en-US"/>
        </w:rPr>
        <w:t>Khajavi</w:t>
      </w:r>
      <w:proofErr w:type="spellEnd"/>
      <w:r w:rsidRPr="00A11E12">
        <w:rPr>
          <w:lang w:val="en-US"/>
        </w:rPr>
        <w:t xml:space="preserve">, N., </w:t>
      </w:r>
      <w:proofErr w:type="spellStart"/>
      <w:r w:rsidRPr="00A11E12">
        <w:rPr>
          <w:lang w:val="en-US"/>
        </w:rPr>
        <w:t>Sassek</w:t>
      </w:r>
      <w:proofErr w:type="spellEnd"/>
      <w:r w:rsidRPr="00A11E12">
        <w:rPr>
          <w:lang w:val="en-US"/>
        </w:rPr>
        <w:t xml:space="preserve">, M., </w:t>
      </w:r>
      <w:proofErr w:type="spellStart"/>
      <w:r w:rsidRPr="00A11E12">
        <w:rPr>
          <w:lang w:val="en-US"/>
        </w:rPr>
        <w:t>Szczepankiewicz</w:t>
      </w:r>
      <w:proofErr w:type="spellEnd"/>
      <w:r w:rsidRPr="00A11E12">
        <w:rPr>
          <w:lang w:val="en-US"/>
        </w:rPr>
        <w:t xml:space="preserve">, D., </w:t>
      </w:r>
      <w:proofErr w:type="spellStart"/>
      <w:r w:rsidRPr="00A11E12">
        <w:rPr>
          <w:lang w:val="en-US"/>
        </w:rPr>
        <w:t>Wiedenmann</w:t>
      </w:r>
      <w:proofErr w:type="spellEnd"/>
      <w:r w:rsidRPr="00A11E12">
        <w:rPr>
          <w:lang w:val="en-US"/>
        </w:rPr>
        <w:t xml:space="preserve">, B., Nowak, KW., </w:t>
      </w:r>
      <w:proofErr w:type="spellStart"/>
      <w:r w:rsidRPr="00A11E12">
        <w:rPr>
          <w:lang w:val="en-US"/>
        </w:rPr>
        <w:t>Strowski</w:t>
      </w:r>
      <w:proofErr w:type="spellEnd"/>
      <w:r w:rsidRPr="00A11E12">
        <w:rPr>
          <w:lang w:val="en-US"/>
        </w:rPr>
        <w:t xml:space="preserve">, MZ. </w:t>
      </w:r>
      <w:r w:rsidRPr="00A11E12">
        <w:rPr>
          <w:b/>
          <w:lang w:val="en-US"/>
        </w:rPr>
        <w:t>(2013)</w:t>
      </w:r>
      <w:r w:rsidRPr="00A11E12">
        <w:rPr>
          <w:lang w:val="en-US"/>
        </w:rPr>
        <w:t xml:space="preserve"> Activation of TRPV4 channel in pancreatic INS-1E beta cells enhances glucose-stimulated insulin secretion via calcium-dependent mechanisms. </w:t>
      </w:r>
      <w:r w:rsidRPr="00A11E12">
        <w:rPr>
          <w:i/>
          <w:lang w:val="en-US"/>
        </w:rPr>
        <w:t xml:space="preserve">FEBS Letters </w:t>
      </w:r>
      <w:r w:rsidRPr="00A11E12">
        <w:rPr>
          <w:lang w:val="en-US"/>
        </w:rPr>
        <w:t>1;587(19)</w:t>
      </w:r>
      <w:r w:rsidR="00B33EB2" w:rsidRPr="00A11E12">
        <w:rPr>
          <w:lang w:val="en-US"/>
        </w:rPr>
        <w:t xml:space="preserve"> </w:t>
      </w:r>
      <w:r w:rsidRPr="00A11E12">
        <w:rPr>
          <w:lang w:val="en-US"/>
        </w:rPr>
        <w:t>:3281-7.</w:t>
      </w:r>
      <w:r w:rsidR="000D5830">
        <w:rPr>
          <w:lang w:val="en-US"/>
        </w:rPr>
        <w:t xml:space="preserve"> IF </w:t>
      </w:r>
      <w:r w:rsidR="000D5830">
        <w:t>3.582 ( 5 letni 3.478)</w:t>
      </w:r>
      <w:r w:rsidR="00232342">
        <w:t xml:space="preserve"> </w:t>
      </w:r>
      <w:r w:rsidR="00232342" w:rsidRPr="00C47970">
        <w:rPr>
          <w:highlight w:val="magenta"/>
        </w:rPr>
        <w:t>30</w:t>
      </w:r>
      <w:r w:rsidR="00232342">
        <w:t xml:space="preserve"> pkt.</w:t>
      </w:r>
    </w:p>
    <w:p w:rsidR="00975479" w:rsidRPr="00975479" w:rsidRDefault="00975479" w:rsidP="00975479">
      <w:pPr>
        <w:pStyle w:val="Akapitzlist"/>
        <w:rPr>
          <w:lang w:val="en-US"/>
        </w:rPr>
      </w:pPr>
    </w:p>
    <w:p w:rsidR="00975479" w:rsidRPr="00A11E12" w:rsidRDefault="00975479" w:rsidP="00975479">
      <w:pPr>
        <w:pStyle w:val="Akapitzlist"/>
        <w:jc w:val="both"/>
        <w:rPr>
          <w:lang w:val="en-US"/>
        </w:rPr>
      </w:pPr>
    </w:p>
    <w:p w:rsidR="00B33EB2" w:rsidRDefault="00DA175D" w:rsidP="00A11E12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 w:rsidRPr="00A11E12">
        <w:rPr>
          <w:lang w:val="en-US"/>
        </w:rPr>
        <w:t>Vater</w:t>
      </w:r>
      <w:proofErr w:type="spellEnd"/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A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>, Sell</w:t>
      </w:r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S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 xml:space="preserve">, </w:t>
      </w:r>
      <w:proofErr w:type="spellStart"/>
      <w:r w:rsidRPr="00A11E12">
        <w:rPr>
          <w:lang w:val="en-US"/>
        </w:rPr>
        <w:t>Kaczmarek</w:t>
      </w:r>
      <w:proofErr w:type="spellEnd"/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P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 xml:space="preserve">, </w:t>
      </w:r>
      <w:proofErr w:type="spellStart"/>
      <w:r w:rsidRPr="00A11E12">
        <w:rPr>
          <w:lang w:val="en-US"/>
        </w:rPr>
        <w:t>Maasch</w:t>
      </w:r>
      <w:proofErr w:type="spellEnd"/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C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>, Buchner</w:t>
      </w:r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K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 xml:space="preserve">, </w:t>
      </w:r>
      <w:proofErr w:type="spellStart"/>
      <w:r w:rsidRPr="00A11E12">
        <w:rPr>
          <w:lang w:val="en-US"/>
        </w:rPr>
        <w:t>Pruszynska-Oszmalek</w:t>
      </w:r>
      <w:proofErr w:type="spellEnd"/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E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 xml:space="preserve">, </w:t>
      </w:r>
      <w:proofErr w:type="spellStart"/>
      <w:r w:rsidRPr="00A11E12">
        <w:rPr>
          <w:lang w:val="en-US"/>
        </w:rPr>
        <w:t>Kolodziejski</w:t>
      </w:r>
      <w:proofErr w:type="spellEnd"/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P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 xml:space="preserve">, </w:t>
      </w:r>
      <w:proofErr w:type="spellStart"/>
      <w:r w:rsidRPr="00A11E12">
        <w:rPr>
          <w:lang w:val="en-US"/>
        </w:rPr>
        <w:t>Purschke</w:t>
      </w:r>
      <w:proofErr w:type="spellEnd"/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WG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>, Nowak</w:t>
      </w:r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KW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 xml:space="preserve">, </w:t>
      </w:r>
      <w:proofErr w:type="spellStart"/>
      <w:r w:rsidRPr="00A11E12">
        <w:rPr>
          <w:lang w:val="en-US"/>
        </w:rPr>
        <w:t>Strowski</w:t>
      </w:r>
      <w:proofErr w:type="spellEnd"/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MZ</w:t>
      </w:r>
      <w:r w:rsidR="00B33EB2" w:rsidRPr="00A11E12">
        <w:rPr>
          <w:lang w:val="en-US"/>
        </w:rPr>
        <w:t>.</w:t>
      </w:r>
      <w:r w:rsidRPr="00A11E12">
        <w:rPr>
          <w:lang w:val="en-US"/>
        </w:rPr>
        <w:t xml:space="preserve">, </w:t>
      </w:r>
      <w:proofErr w:type="spellStart"/>
      <w:r w:rsidRPr="00A11E12">
        <w:rPr>
          <w:lang w:val="en-US"/>
        </w:rPr>
        <w:t>Klussmann</w:t>
      </w:r>
      <w:proofErr w:type="spellEnd"/>
      <w:r w:rsidR="00B33EB2" w:rsidRPr="00A11E12">
        <w:rPr>
          <w:lang w:val="en-US"/>
        </w:rPr>
        <w:t>,</w:t>
      </w:r>
      <w:r w:rsidRPr="00A11E12">
        <w:rPr>
          <w:lang w:val="en-US"/>
        </w:rPr>
        <w:t xml:space="preserve"> S.</w:t>
      </w:r>
      <w:r w:rsidR="00B33EB2" w:rsidRPr="00A11E12">
        <w:rPr>
          <w:lang w:val="en-US"/>
        </w:rPr>
        <w:t xml:space="preserve"> </w:t>
      </w:r>
      <w:r w:rsidR="00B33EB2" w:rsidRPr="00A11E12">
        <w:rPr>
          <w:b/>
          <w:lang w:val="en-US"/>
        </w:rPr>
        <w:t>(2013)</w:t>
      </w:r>
      <w:r w:rsidR="00B33EB2" w:rsidRPr="00A11E12">
        <w:rPr>
          <w:lang w:val="en-US"/>
        </w:rPr>
        <w:t xml:space="preserve">  A mixed mirror-image DNA/RNA </w:t>
      </w:r>
      <w:proofErr w:type="spellStart"/>
      <w:r w:rsidR="00B33EB2" w:rsidRPr="00A11E12">
        <w:rPr>
          <w:lang w:val="en-US"/>
        </w:rPr>
        <w:t>aptamer</w:t>
      </w:r>
      <w:proofErr w:type="spellEnd"/>
      <w:r w:rsidR="00B33EB2" w:rsidRPr="00A11E12">
        <w:rPr>
          <w:lang w:val="en-US"/>
        </w:rPr>
        <w:t xml:space="preserve"> inhibits glucagon and acutely improves glucose tolerance in models of type 1 and type 2 diabetes</w:t>
      </w:r>
      <w:r w:rsidR="00B33EB2" w:rsidRPr="00A11E12">
        <w:rPr>
          <w:i/>
          <w:lang w:val="en-US"/>
        </w:rPr>
        <w:t>. The journal of biological chemistry</w:t>
      </w:r>
      <w:r w:rsidR="00B33EB2" w:rsidRPr="00A11E12">
        <w:rPr>
          <w:lang w:val="en-US"/>
        </w:rPr>
        <w:t xml:space="preserve"> 19;288(29) :21136-47</w:t>
      </w:r>
      <w:r w:rsidR="0046339D" w:rsidRPr="00A11E12">
        <w:rPr>
          <w:lang w:val="en-US"/>
        </w:rPr>
        <w:t>.</w:t>
      </w:r>
      <w:r w:rsidR="00630E17">
        <w:rPr>
          <w:lang w:val="en-US"/>
        </w:rPr>
        <w:t xml:space="preserve"> IF </w:t>
      </w:r>
      <w:r w:rsidR="00630E17">
        <w:t>4.651</w:t>
      </w:r>
      <w:r w:rsidR="00232342" w:rsidRPr="00C47970">
        <w:t xml:space="preserve"> </w:t>
      </w:r>
      <w:r w:rsidR="00232342" w:rsidRPr="00C47970">
        <w:rPr>
          <w:highlight w:val="magenta"/>
        </w:rPr>
        <w:t>35</w:t>
      </w:r>
      <w:r w:rsidR="00232342" w:rsidRPr="00C47970">
        <w:t xml:space="preserve"> </w:t>
      </w:r>
      <w:r w:rsidR="00232342">
        <w:t>pkt.</w:t>
      </w:r>
    </w:p>
    <w:p w:rsidR="00975479" w:rsidRPr="00A11E12" w:rsidRDefault="00975479" w:rsidP="00975479">
      <w:pPr>
        <w:pStyle w:val="Akapitzlist"/>
        <w:jc w:val="both"/>
        <w:rPr>
          <w:lang w:val="en-US"/>
        </w:rPr>
      </w:pPr>
    </w:p>
    <w:p w:rsidR="00B33EB2" w:rsidRDefault="00B33EB2" w:rsidP="00A11E12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 w:rsidRPr="00A11E12">
        <w:rPr>
          <w:lang w:val="en-US"/>
        </w:rPr>
        <w:t>Pruszynska-Oszmalek</w:t>
      </w:r>
      <w:proofErr w:type="spellEnd"/>
      <w:r w:rsidRPr="00A11E12">
        <w:rPr>
          <w:lang w:val="en-US"/>
        </w:rPr>
        <w:t xml:space="preserve">, E., </w:t>
      </w:r>
      <w:proofErr w:type="spellStart"/>
      <w:r w:rsidRPr="00A11E12">
        <w:rPr>
          <w:lang w:val="en-US"/>
        </w:rPr>
        <w:t>Szczepankiewicz</w:t>
      </w:r>
      <w:proofErr w:type="spellEnd"/>
      <w:r w:rsidRPr="00A11E12">
        <w:rPr>
          <w:lang w:val="en-US"/>
        </w:rPr>
        <w:t xml:space="preserve">, D., </w:t>
      </w:r>
      <w:proofErr w:type="spellStart"/>
      <w:r w:rsidRPr="00A11E12">
        <w:rPr>
          <w:lang w:val="en-US"/>
        </w:rPr>
        <w:t>Hertig</w:t>
      </w:r>
      <w:proofErr w:type="spellEnd"/>
      <w:r w:rsidRPr="00A11E12">
        <w:rPr>
          <w:lang w:val="en-US"/>
        </w:rPr>
        <w:t xml:space="preserve">, I., </w:t>
      </w:r>
      <w:proofErr w:type="spellStart"/>
      <w:r w:rsidRPr="00A11E12">
        <w:rPr>
          <w:lang w:val="en-US"/>
        </w:rPr>
        <w:t>Skrzypsk,i</w:t>
      </w:r>
      <w:proofErr w:type="spellEnd"/>
      <w:r w:rsidRPr="00A11E12">
        <w:rPr>
          <w:lang w:val="en-US"/>
        </w:rPr>
        <w:t xml:space="preserve"> M., </w:t>
      </w:r>
      <w:proofErr w:type="spellStart"/>
      <w:r w:rsidRPr="00A11E12">
        <w:rPr>
          <w:lang w:val="en-US"/>
        </w:rPr>
        <w:t>Sassek</w:t>
      </w:r>
      <w:proofErr w:type="spellEnd"/>
      <w:r w:rsidRPr="00A11E12">
        <w:rPr>
          <w:lang w:val="en-US"/>
        </w:rPr>
        <w:t xml:space="preserve">, M., </w:t>
      </w:r>
      <w:proofErr w:type="spellStart"/>
      <w:r w:rsidRPr="00A11E12">
        <w:rPr>
          <w:lang w:val="en-US"/>
        </w:rPr>
        <w:t>Kaczmarek</w:t>
      </w:r>
      <w:proofErr w:type="spellEnd"/>
      <w:r w:rsidRPr="00A11E12">
        <w:rPr>
          <w:lang w:val="en-US"/>
        </w:rPr>
        <w:t xml:space="preserve">, P., </w:t>
      </w:r>
      <w:proofErr w:type="spellStart"/>
      <w:r w:rsidRPr="00A11E12">
        <w:rPr>
          <w:lang w:val="en-US"/>
        </w:rPr>
        <w:t>Kolodziejski</w:t>
      </w:r>
      <w:proofErr w:type="spellEnd"/>
      <w:r w:rsidRPr="00A11E12">
        <w:rPr>
          <w:lang w:val="en-US"/>
        </w:rPr>
        <w:t xml:space="preserve">, PA., </w:t>
      </w:r>
      <w:proofErr w:type="spellStart"/>
      <w:r w:rsidRPr="00A11E12">
        <w:rPr>
          <w:lang w:val="en-US"/>
        </w:rPr>
        <w:t>Mackowiak</w:t>
      </w:r>
      <w:proofErr w:type="spellEnd"/>
      <w:r w:rsidRPr="00A11E12">
        <w:rPr>
          <w:lang w:val="en-US"/>
        </w:rPr>
        <w:t xml:space="preserve">, P., Nowak KW., </w:t>
      </w:r>
      <w:proofErr w:type="spellStart"/>
      <w:r w:rsidRPr="00A11E12">
        <w:rPr>
          <w:lang w:val="en-US"/>
        </w:rPr>
        <w:t>Strowski,MZ</w:t>
      </w:r>
      <w:proofErr w:type="spellEnd"/>
      <w:r w:rsidRPr="00A11E12">
        <w:rPr>
          <w:lang w:val="en-US"/>
        </w:rPr>
        <w:t xml:space="preserve">., </w:t>
      </w:r>
      <w:proofErr w:type="spellStart"/>
      <w:r w:rsidRPr="00A11E12">
        <w:rPr>
          <w:lang w:val="en-US"/>
        </w:rPr>
        <w:t>Wojciechowicz</w:t>
      </w:r>
      <w:proofErr w:type="spellEnd"/>
      <w:r w:rsidRPr="00A11E12">
        <w:rPr>
          <w:lang w:val="en-US"/>
        </w:rPr>
        <w:t xml:space="preserve"> T. </w:t>
      </w:r>
      <w:r w:rsidRPr="00A11E12">
        <w:rPr>
          <w:b/>
          <w:lang w:val="en-US"/>
        </w:rPr>
        <w:t xml:space="preserve">(2013)  </w:t>
      </w:r>
      <w:proofErr w:type="spellStart"/>
      <w:r w:rsidRPr="00A11E12">
        <w:rPr>
          <w:lang w:val="en-US"/>
        </w:rPr>
        <w:t>Obestatin</w:t>
      </w:r>
      <w:proofErr w:type="spellEnd"/>
      <w:r w:rsidRPr="00A11E12">
        <w:rPr>
          <w:lang w:val="en-US"/>
        </w:rPr>
        <w:t xml:space="preserve"> inhibits </w:t>
      </w:r>
      <w:proofErr w:type="spellStart"/>
      <w:r w:rsidRPr="00A11E12">
        <w:rPr>
          <w:lang w:val="en-US"/>
        </w:rPr>
        <w:t>lipogenesis</w:t>
      </w:r>
      <w:proofErr w:type="spellEnd"/>
      <w:r w:rsidRPr="00A11E12">
        <w:rPr>
          <w:lang w:val="en-US"/>
        </w:rPr>
        <w:t xml:space="preserve"> and glucose uptake in isolated primary rat adipocytes. </w:t>
      </w:r>
      <w:r w:rsidRPr="00A11E12">
        <w:rPr>
          <w:i/>
          <w:lang w:val="en-US"/>
        </w:rPr>
        <w:t>Journal of  Biological Regul</w:t>
      </w:r>
      <w:r w:rsidR="0046339D" w:rsidRPr="00A11E12">
        <w:rPr>
          <w:i/>
          <w:lang w:val="en-US"/>
        </w:rPr>
        <w:t>ators and Homeostatic Agents</w:t>
      </w:r>
      <w:r w:rsidRPr="00A11E12">
        <w:rPr>
          <w:i/>
          <w:lang w:val="en-US"/>
        </w:rPr>
        <w:t xml:space="preserve"> </w:t>
      </w:r>
      <w:r w:rsidRPr="00A11E12">
        <w:rPr>
          <w:lang w:val="en-US"/>
        </w:rPr>
        <w:t>27(1):23-33.</w:t>
      </w:r>
      <w:r w:rsidR="00630E17">
        <w:rPr>
          <w:lang w:val="en-US"/>
        </w:rPr>
        <w:t xml:space="preserve"> </w:t>
      </w:r>
      <w:r w:rsidR="00630E17" w:rsidRPr="00707FFA">
        <w:rPr>
          <w:highlight w:val="yellow"/>
          <w:lang w:val="en-US"/>
        </w:rPr>
        <w:t xml:space="preserve">If 5.18 (5 </w:t>
      </w:r>
      <w:proofErr w:type="spellStart"/>
      <w:r w:rsidR="00630E17" w:rsidRPr="00707FFA">
        <w:rPr>
          <w:highlight w:val="yellow"/>
          <w:lang w:val="en-US"/>
        </w:rPr>
        <w:t>letni</w:t>
      </w:r>
      <w:proofErr w:type="spellEnd"/>
      <w:r w:rsidR="00630E17" w:rsidRPr="00707FFA">
        <w:rPr>
          <w:highlight w:val="yellow"/>
          <w:lang w:val="en-US"/>
        </w:rPr>
        <w:t xml:space="preserve"> 3.33)</w:t>
      </w:r>
    </w:p>
    <w:p w:rsidR="00975479" w:rsidRPr="00975479" w:rsidRDefault="00975479" w:rsidP="00975479">
      <w:pPr>
        <w:pStyle w:val="Akapitzlist"/>
        <w:rPr>
          <w:lang w:val="en-US"/>
        </w:rPr>
      </w:pPr>
    </w:p>
    <w:p w:rsidR="00975479" w:rsidRPr="00A11E12" w:rsidRDefault="00975479" w:rsidP="00975479">
      <w:pPr>
        <w:pStyle w:val="Akapitzlist"/>
        <w:jc w:val="both"/>
        <w:rPr>
          <w:lang w:val="en-US"/>
        </w:rPr>
      </w:pPr>
    </w:p>
    <w:p w:rsidR="0046339D" w:rsidRDefault="0046339D" w:rsidP="00A11E12">
      <w:pPr>
        <w:pStyle w:val="Akapitzlist"/>
        <w:numPr>
          <w:ilvl w:val="0"/>
          <w:numId w:val="1"/>
        </w:numPr>
        <w:jc w:val="both"/>
        <w:rPr>
          <w:lang w:val="en-US"/>
        </w:rPr>
      </w:pPr>
      <w:r w:rsidRPr="0046339D">
        <w:t>Arafat</w:t>
      </w:r>
      <w:r>
        <w:t>,</w:t>
      </w:r>
      <w:r w:rsidRPr="0046339D">
        <w:t xml:space="preserve"> AM</w:t>
      </w:r>
      <w:r>
        <w:t>.</w:t>
      </w:r>
      <w:r w:rsidRPr="0046339D">
        <w:t>, Kaczmarek</w:t>
      </w:r>
      <w:r>
        <w:t>,</w:t>
      </w:r>
      <w:r w:rsidRPr="0046339D">
        <w:t xml:space="preserve"> P</w:t>
      </w:r>
      <w:r>
        <w:t>.</w:t>
      </w:r>
      <w:r w:rsidRPr="0046339D">
        <w:t xml:space="preserve">, </w:t>
      </w:r>
      <w:proofErr w:type="spellStart"/>
      <w:r w:rsidRPr="0046339D">
        <w:t>Skrzypski</w:t>
      </w:r>
      <w:proofErr w:type="spellEnd"/>
      <w:r>
        <w:t>,</w:t>
      </w:r>
      <w:r w:rsidRPr="0046339D">
        <w:t xml:space="preserve"> M</w:t>
      </w:r>
      <w:r>
        <w:t>.</w:t>
      </w:r>
      <w:r w:rsidRPr="0046339D">
        <w:t>, Pruszyńska-</w:t>
      </w:r>
      <w:proofErr w:type="spellStart"/>
      <w:r w:rsidRPr="0046339D">
        <w:t>Oszmalek</w:t>
      </w:r>
      <w:proofErr w:type="spellEnd"/>
      <w:r>
        <w:t>,</w:t>
      </w:r>
      <w:r w:rsidRPr="0046339D">
        <w:t xml:space="preserve"> E</w:t>
      </w:r>
      <w:r>
        <w:t>.</w:t>
      </w:r>
      <w:r w:rsidRPr="0046339D">
        <w:t>, Kołodziejski</w:t>
      </w:r>
      <w:r>
        <w:t>,</w:t>
      </w:r>
      <w:r w:rsidRPr="0046339D">
        <w:t xml:space="preserve"> P</w:t>
      </w:r>
      <w:r>
        <w:t>.</w:t>
      </w:r>
      <w:r w:rsidRPr="0046339D">
        <w:t>, Szczepankiewicz</w:t>
      </w:r>
      <w:r>
        <w:t>,</w:t>
      </w:r>
      <w:r w:rsidRPr="0046339D">
        <w:t xml:space="preserve"> D</w:t>
      </w:r>
      <w:r>
        <w:t>.</w:t>
      </w:r>
      <w:r w:rsidRPr="0046339D">
        <w:t xml:space="preserve">, </w:t>
      </w:r>
      <w:proofErr w:type="spellStart"/>
      <w:r w:rsidRPr="0046339D">
        <w:t>Sassek</w:t>
      </w:r>
      <w:proofErr w:type="spellEnd"/>
      <w:r>
        <w:t>,</w:t>
      </w:r>
      <w:r w:rsidRPr="0046339D">
        <w:t xml:space="preserve"> M</w:t>
      </w:r>
      <w:r>
        <w:t>.</w:t>
      </w:r>
      <w:r w:rsidRPr="0046339D">
        <w:t>, Wojciechowicz</w:t>
      </w:r>
      <w:r>
        <w:t>,</w:t>
      </w:r>
      <w:r w:rsidRPr="0046339D">
        <w:t xml:space="preserve"> T</w:t>
      </w:r>
      <w:r>
        <w:t>.</w:t>
      </w:r>
      <w:r w:rsidRPr="0046339D">
        <w:t xml:space="preserve">, </w:t>
      </w:r>
      <w:proofErr w:type="spellStart"/>
      <w:r w:rsidRPr="0046339D">
        <w:t>Wiedenmann</w:t>
      </w:r>
      <w:proofErr w:type="spellEnd"/>
      <w:r>
        <w:t>,</w:t>
      </w:r>
      <w:r w:rsidRPr="0046339D">
        <w:t xml:space="preserve"> B</w:t>
      </w:r>
      <w:r>
        <w:t>.</w:t>
      </w:r>
      <w:r w:rsidRPr="0046339D">
        <w:t>, Pfeiffer</w:t>
      </w:r>
      <w:r w:rsidR="00805B60">
        <w:t>,</w:t>
      </w:r>
      <w:r w:rsidRPr="0046339D">
        <w:t xml:space="preserve"> AF</w:t>
      </w:r>
      <w:r>
        <w:t>.</w:t>
      </w:r>
      <w:r w:rsidRPr="0046339D">
        <w:t>, Nowak</w:t>
      </w:r>
      <w:r>
        <w:t>,</w:t>
      </w:r>
      <w:r w:rsidRPr="0046339D">
        <w:t xml:space="preserve"> KW</w:t>
      </w:r>
      <w:r>
        <w:t>.</w:t>
      </w:r>
      <w:r w:rsidRPr="0046339D">
        <w:t xml:space="preserve">, </w:t>
      </w:r>
      <w:proofErr w:type="spellStart"/>
      <w:r w:rsidRPr="0046339D">
        <w:t>Strowski</w:t>
      </w:r>
      <w:proofErr w:type="spellEnd"/>
      <w:r>
        <w:t>,</w:t>
      </w:r>
      <w:r w:rsidRPr="0046339D">
        <w:t xml:space="preserve"> MZ.</w:t>
      </w:r>
      <w:r>
        <w:t xml:space="preserve"> </w:t>
      </w:r>
      <w:r w:rsidRPr="00A11E12">
        <w:rPr>
          <w:b/>
          <w:lang w:val="en-US"/>
        </w:rPr>
        <w:t xml:space="preserve">(2013) </w:t>
      </w:r>
      <w:r w:rsidRPr="00A11E12">
        <w:rPr>
          <w:lang w:val="en-US"/>
        </w:rPr>
        <w:t xml:space="preserve">Glucagon increases circulating fibroblast growth factor 21 independently of endogenous insulin levels: a novel mechanism of glucagon-stimulated lipolysis? </w:t>
      </w:r>
      <w:proofErr w:type="spellStart"/>
      <w:r w:rsidRPr="00A11E12">
        <w:rPr>
          <w:i/>
          <w:lang w:val="en-US"/>
        </w:rPr>
        <w:t>Diabetologia</w:t>
      </w:r>
      <w:proofErr w:type="spellEnd"/>
      <w:r w:rsidRPr="00A11E12">
        <w:rPr>
          <w:i/>
          <w:lang w:val="en-US"/>
        </w:rPr>
        <w:t xml:space="preserve"> </w:t>
      </w:r>
      <w:r w:rsidRPr="00A11E12">
        <w:rPr>
          <w:lang w:val="en-US"/>
        </w:rPr>
        <w:t>56(3):588-97.</w:t>
      </w:r>
      <w:r w:rsidR="00630E17">
        <w:rPr>
          <w:lang w:val="en-US"/>
        </w:rPr>
        <w:t xml:space="preserve"> ( IF.5.18)</w:t>
      </w:r>
      <w:r w:rsidR="00E8026B">
        <w:rPr>
          <w:lang w:val="en-US"/>
        </w:rPr>
        <w:t xml:space="preserve"> </w:t>
      </w:r>
      <w:r w:rsidR="00E8026B" w:rsidRPr="00E8026B">
        <w:rPr>
          <w:highlight w:val="magenta"/>
          <w:lang w:val="en-US"/>
        </w:rPr>
        <w:t xml:space="preserve">40 </w:t>
      </w:r>
      <w:proofErr w:type="spellStart"/>
      <w:r w:rsidR="00E8026B" w:rsidRPr="00E8026B">
        <w:rPr>
          <w:highlight w:val="magenta"/>
          <w:lang w:val="en-US"/>
        </w:rPr>
        <w:t>pkt</w:t>
      </w:r>
      <w:proofErr w:type="spellEnd"/>
    </w:p>
    <w:p w:rsidR="00975479" w:rsidRPr="00A11E12" w:rsidRDefault="00975479" w:rsidP="00975479">
      <w:pPr>
        <w:pStyle w:val="Akapitzlist"/>
        <w:jc w:val="both"/>
        <w:rPr>
          <w:lang w:val="en-US"/>
        </w:rPr>
      </w:pPr>
    </w:p>
    <w:p w:rsidR="007B6EDB" w:rsidRDefault="007B6EDB" w:rsidP="00A11E12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 w:rsidRPr="00A11E12">
        <w:rPr>
          <w:lang w:val="en-US"/>
        </w:rPr>
        <w:t>Cowieson</w:t>
      </w:r>
      <w:proofErr w:type="spellEnd"/>
      <w:r w:rsidRPr="00A11E12">
        <w:rPr>
          <w:lang w:val="en-US"/>
        </w:rPr>
        <w:t xml:space="preserve">, AJ., </w:t>
      </w:r>
      <w:proofErr w:type="spellStart"/>
      <w:r w:rsidRPr="00A11E12">
        <w:rPr>
          <w:lang w:val="en-US"/>
        </w:rPr>
        <w:t>Ptak</w:t>
      </w:r>
      <w:proofErr w:type="spellEnd"/>
      <w:r w:rsidRPr="00A11E12">
        <w:rPr>
          <w:lang w:val="en-US"/>
        </w:rPr>
        <w:t xml:space="preserve">, A., </w:t>
      </w:r>
      <w:proofErr w:type="spellStart"/>
      <w:r w:rsidRPr="00A11E12">
        <w:rPr>
          <w:lang w:val="en-US"/>
        </w:rPr>
        <w:t>Mackowiak</w:t>
      </w:r>
      <w:proofErr w:type="spellEnd"/>
      <w:r w:rsidRPr="00A11E12">
        <w:rPr>
          <w:lang w:val="en-US"/>
        </w:rPr>
        <w:t xml:space="preserve">, P., </w:t>
      </w:r>
      <w:proofErr w:type="spellStart"/>
      <w:r w:rsidRPr="00A11E12">
        <w:rPr>
          <w:lang w:val="en-US"/>
        </w:rPr>
        <w:t>Sassek</w:t>
      </w:r>
      <w:proofErr w:type="spellEnd"/>
      <w:r w:rsidRPr="00A11E12">
        <w:rPr>
          <w:lang w:val="en-US"/>
        </w:rPr>
        <w:t xml:space="preserve">, M., </w:t>
      </w:r>
      <w:proofErr w:type="spellStart"/>
      <w:r w:rsidRPr="00A11E12">
        <w:rPr>
          <w:lang w:val="en-US"/>
        </w:rPr>
        <w:t>Pruszynska-Oszmalek</w:t>
      </w:r>
      <w:proofErr w:type="spellEnd"/>
      <w:r w:rsidRPr="00A11E12">
        <w:rPr>
          <w:lang w:val="en-US"/>
        </w:rPr>
        <w:t xml:space="preserve">, E., </w:t>
      </w:r>
      <w:proofErr w:type="spellStart"/>
      <w:r w:rsidRPr="00A11E12">
        <w:rPr>
          <w:lang w:val="en-US"/>
        </w:rPr>
        <w:t>Zyla</w:t>
      </w:r>
      <w:proofErr w:type="spellEnd"/>
      <w:r w:rsidRPr="00A11E12">
        <w:rPr>
          <w:lang w:val="en-US"/>
        </w:rPr>
        <w:t xml:space="preserve">, K., </w:t>
      </w:r>
      <w:proofErr w:type="spellStart"/>
      <w:r w:rsidRPr="00A11E12">
        <w:rPr>
          <w:lang w:val="en-US"/>
        </w:rPr>
        <w:t>Swiatkiewicz</w:t>
      </w:r>
      <w:proofErr w:type="spellEnd"/>
      <w:r w:rsidRPr="00A11E12">
        <w:rPr>
          <w:lang w:val="en-US"/>
        </w:rPr>
        <w:t xml:space="preserve">, S., </w:t>
      </w:r>
      <w:proofErr w:type="spellStart"/>
      <w:r w:rsidRPr="00A11E12">
        <w:rPr>
          <w:lang w:val="en-US"/>
        </w:rPr>
        <w:t>Kaczmarek</w:t>
      </w:r>
      <w:proofErr w:type="spellEnd"/>
      <w:r w:rsidRPr="00A11E12">
        <w:rPr>
          <w:lang w:val="en-US"/>
        </w:rPr>
        <w:t xml:space="preserve">, S., </w:t>
      </w:r>
      <w:proofErr w:type="spellStart"/>
      <w:r w:rsidRPr="00A11E12">
        <w:rPr>
          <w:lang w:val="en-US"/>
        </w:rPr>
        <w:t>Józefiak</w:t>
      </w:r>
      <w:proofErr w:type="spellEnd"/>
      <w:r w:rsidRPr="00A11E12">
        <w:rPr>
          <w:lang w:val="en-US"/>
        </w:rPr>
        <w:t xml:space="preserve">, D. </w:t>
      </w:r>
      <w:r w:rsidRPr="00A11E12">
        <w:rPr>
          <w:b/>
          <w:lang w:val="en-US"/>
        </w:rPr>
        <w:t xml:space="preserve">(2013) </w:t>
      </w:r>
      <w:r w:rsidRPr="00A11E12">
        <w:rPr>
          <w:lang w:val="en-US"/>
        </w:rPr>
        <w:t xml:space="preserve">The effect of microbial </w:t>
      </w:r>
      <w:proofErr w:type="spellStart"/>
      <w:r w:rsidRPr="00A11E12">
        <w:rPr>
          <w:lang w:val="en-US"/>
        </w:rPr>
        <w:t>phytase</w:t>
      </w:r>
      <w:proofErr w:type="spellEnd"/>
      <w:r w:rsidRPr="00A11E12">
        <w:rPr>
          <w:lang w:val="en-US"/>
        </w:rPr>
        <w:t xml:space="preserve"> and </w:t>
      </w:r>
      <w:proofErr w:type="spellStart"/>
      <w:r w:rsidRPr="00A11E12">
        <w:rPr>
          <w:lang w:val="en-US"/>
        </w:rPr>
        <w:t>myo</w:t>
      </w:r>
      <w:proofErr w:type="spellEnd"/>
      <w:r w:rsidRPr="00A11E12">
        <w:rPr>
          <w:lang w:val="en-US"/>
        </w:rPr>
        <w:t xml:space="preserve">-inositol on performance and blood biochemistry of broiler chickens fed wheat/corn-based diets. </w:t>
      </w:r>
      <w:r w:rsidRPr="00A11E12">
        <w:rPr>
          <w:i/>
          <w:lang w:val="en-US"/>
        </w:rPr>
        <w:t>Poultry Science</w:t>
      </w:r>
      <w:r w:rsidRPr="00A11E12">
        <w:rPr>
          <w:lang w:val="en-US"/>
        </w:rPr>
        <w:t>. 92(8):2124-34.</w:t>
      </w:r>
      <w:r w:rsidR="00004D07">
        <w:rPr>
          <w:lang w:val="en-US"/>
        </w:rPr>
        <w:t xml:space="preserve"> (IF </w:t>
      </w:r>
      <w:r w:rsidR="00004D07" w:rsidRPr="00004D07">
        <w:rPr>
          <w:lang w:val="en-US"/>
        </w:rPr>
        <w:t>1.516</w:t>
      </w:r>
      <w:r w:rsidR="00004D07">
        <w:rPr>
          <w:lang w:val="en-US"/>
        </w:rPr>
        <w:t>)</w:t>
      </w:r>
      <w:r w:rsidR="00E8026B">
        <w:rPr>
          <w:lang w:val="en-US"/>
        </w:rPr>
        <w:t xml:space="preserve"> </w:t>
      </w:r>
      <w:r w:rsidR="00E8026B" w:rsidRPr="00E8026B">
        <w:rPr>
          <w:highlight w:val="magenta"/>
          <w:lang w:val="en-US"/>
        </w:rPr>
        <w:t>40pkt</w:t>
      </w:r>
    </w:p>
    <w:p w:rsidR="00975479" w:rsidRPr="00975479" w:rsidRDefault="00975479" w:rsidP="00975479">
      <w:pPr>
        <w:pStyle w:val="Akapitzlist"/>
        <w:rPr>
          <w:lang w:val="en-US"/>
        </w:rPr>
      </w:pPr>
    </w:p>
    <w:p w:rsidR="00975479" w:rsidRPr="00A11E12" w:rsidRDefault="00975479" w:rsidP="00975479">
      <w:pPr>
        <w:pStyle w:val="Akapitzlist"/>
        <w:jc w:val="both"/>
        <w:rPr>
          <w:lang w:val="en-US"/>
        </w:rPr>
      </w:pPr>
    </w:p>
    <w:p w:rsidR="000E3796" w:rsidRDefault="000E3796" w:rsidP="00A11E12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 w:rsidRPr="00A11E12">
        <w:rPr>
          <w:lang w:val="en-US"/>
        </w:rPr>
        <w:t>Szkudelski</w:t>
      </w:r>
      <w:proofErr w:type="spellEnd"/>
      <w:r w:rsidRPr="00A11E12">
        <w:rPr>
          <w:lang w:val="en-US"/>
        </w:rPr>
        <w:t xml:space="preserve">, T., </w:t>
      </w:r>
      <w:proofErr w:type="spellStart"/>
      <w:r w:rsidRPr="00A11E12">
        <w:rPr>
          <w:lang w:val="en-US"/>
        </w:rPr>
        <w:t>Zywert</w:t>
      </w:r>
      <w:proofErr w:type="spellEnd"/>
      <w:r w:rsidRPr="00A11E12">
        <w:rPr>
          <w:lang w:val="en-US"/>
        </w:rPr>
        <w:t xml:space="preserve">, A., </w:t>
      </w:r>
      <w:proofErr w:type="spellStart"/>
      <w:r w:rsidRPr="00A11E12">
        <w:rPr>
          <w:lang w:val="en-US"/>
        </w:rPr>
        <w:t>Szkudelska</w:t>
      </w:r>
      <w:proofErr w:type="spellEnd"/>
      <w:r w:rsidRPr="00A11E12">
        <w:rPr>
          <w:lang w:val="en-US"/>
        </w:rPr>
        <w:t xml:space="preserve">, K. </w:t>
      </w:r>
      <w:r w:rsidRPr="00A11E12">
        <w:rPr>
          <w:b/>
          <w:lang w:val="en-US"/>
        </w:rPr>
        <w:t xml:space="preserve">(2013) </w:t>
      </w:r>
      <w:r w:rsidRPr="00A11E12">
        <w:rPr>
          <w:lang w:val="en-US"/>
        </w:rPr>
        <w:t xml:space="preserve">Metabolic disturbances and defects in insulin secretion in rats with </w:t>
      </w:r>
      <w:proofErr w:type="spellStart"/>
      <w:r w:rsidRPr="00A11E12">
        <w:rPr>
          <w:lang w:val="en-US"/>
        </w:rPr>
        <w:t>streptozotocin</w:t>
      </w:r>
      <w:proofErr w:type="spellEnd"/>
      <w:r w:rsidRPr="00A11E12">
        <w:rPr>
          <w:lang w:val="en-US"/>
        </w:rPr>
        <w:t>-</w:t>
      </w:r>
      <w:proofErr w:type="spellStart"/>
      <w:r w:rsidRPr="00A11E12">
        <w:rPr>
          <w:lang w:val="en-US"/>
        </w:rPr>
        <w:t>nicotinamide</w:t>
      </w:r>
      <w:proofErr w:type="spellEnd"/>
      <w:r w:rsidRPr="00A11E12">
        <w:rPr>
          <w:lang w:val="en-US"/>
        </w:rPr>
        <w:t xml:space="preserve">-induced diabetes. </w:t>
      </w:r>
      <w:r w:rsidRPr="00A11E12">
        <w:rPr>
          <w:i/>
          <w:lang w:val="en-US"/>
        </w:rPr>
        <w:t>Physiological Research</w:t>
      </w:r>
      <w:r w:rsidR="002F1F24">
        <w:rPr>
          <w:lang w:val="en-US"/>
        </w:rPr>
        <w:t xml:space="preserve"> 62:663-670</w:t>
      </w:r>
      <w:r w:rsidR="00004D07">
        <w:rPr>
          <w:lang w:val="en-US"/>
        </w:rPr>
        <w:t xml:space="preserve"> (IF </w:t>
      </w:r>
      <w:r w:rsidR="00004D07">
        <w:t>1.531)</w:t>
      </w:r>
      <w:r w:rsidR="00E8026B">
        <w:t xml:space="preserve"> </w:t>
      </w:r>
      <w:r w:rsidR="00E8026B" w:rsidRPr="00E8026B">
        <w:rPr>
          <w:highlight w:val="magenta"/>
        </w:rPr>
        <w:t>20pkt</w:t>
      </w:r>
    </w:p>
    <w:p w:rsidR="00975479" w:rsidRPr="00A11E12" w:rsidRDefault="00975479" w:rsidP="00975479">
      <w:pPr>
        <w:pStyle w:val="Akapitzlist"/>
        <w:jc w:val="both"/>
        <w:rPr>
          <w:lang w:val="en-US"/>
        </w:rPr>
      </w:pPr>
    </w:p>
    <w:p w:rsidR="00004D07" w:rsidRDefault="00A11E12" w:rsidP="00004D07">
      <w:pPr>
        <w:pStyle w:val="Akapitzlist"/>
        <w:numPr>
          <w:ilvl w:val="0"/>
          <w:numId w:val="1"/>
        </w:numPr>
        <w:jc w:val="both"/>
        <w:rPr>
          <w:lang w:val="en-US"/>
        </w:rPr>
      </w:pPr>
      <w:proofErr w:type="spellStart"/>
      <w:r w:rsidRPr="00A11E12">
        <w:rPr>
          <w:u w:val="single"/>
          <w:lang w:val="en-US"/>
        </w:rPr>
        <w:t>Okulicz</w:t>
      </w:r>
      <w:proofErr w:type="spellEnd"/>
      <w:r w:rsidRPr="00A11E12">
        <w:rPr>
          <w:u w:val="single"/>
          <w:lang w:val="en-US"/>
        </w:rPr>
        <w:t xml:space="preserve">, M., </w:t>
      </w:r>
      <w:proofErr w:type="spellStart"/>
      <w:r w:rsidRPr="00A11E12">
        <w:rPr>
          <w:u w:val="single"/>
          <w:lang w:val="en-US"/>
        </w:rPr>
        <w:t>Hertig</w:t>
      </w:r>
      <w:proofErr w:type="spellEnd"/>
      <w:r w:rsidRPr="00A11E12">
        <w:rPr>
          <w:u w:val="single"/>
          <w:lang w:val="en-US"/>
        </w:rPr>
        <w:t>, I.</w:t>
      </w:r>
      <w:r w:rsidRPr="00A11E12">
        <w:rPr>
          <w:lang w:val="en-US"/>
        </w:rPr>
        <w:t xml:space="preserve"> </w:t>
      </w:r>
      <w:r w:rsidRPr="00A11E12">
        <w:rPr>
          <w:b/>
          <w:lang w:val="en-US"/>
        </w:rPr>
        <w:t>(2013)</w:t>
      </w:r>
      <w:r w:rsidRPr="00A11E12">
        <w:rPr>
          <w:lang w:val="en-US"/>
        </w:rPr>
        <w:t xml:space="preserve"> Benzyl </w:t>
      </w:r>
      <w:proofErr w:type="spellStart"/>
      <w:r w:rsidRPr="00A11E12">
        <w:rPr>
          <w:lang w:val="en-US"/>
        </w:rPr>
        <w:t>isothiocyanate</w:t>
      </w:r>
      <w:proofErr w:type="spellEnd"/>
      <w:r w:rsidRPr="00A11E12">
        <w:rPr>
          <w:lang w:val="en-US"/>
        </w:rPr>
        <w:t xml:space="preserve"> disturbs lipid metabolism in rats in a way independent of its thyroid impact following in vivo long-term treatment and in vitro adipocytes studies.  </w:t>
      </w:r>
      <w:r w:rsidRPr="00A11E12">
        <w:rPr>
          <w:i/>
          <w:lang w:val="en-US"/>
        </w:rPr>
        <w:t>Journal of Physiology and  Biochemistry</w:t>
      </w:r>
      <w:r w:rsidRPr="00A11E12">
        <w:rPr>
          <w:lang w:val="en-US"/>
        </w:rPr>
        <w:t xml:space="preserve"> </w:t>
      </w:r>
      <w:r w:rsidRPr="00A11E12">
        <w:rPr>
          <w:u w:val="single"/>
          <w:lang w:val="en-US"/>
        </w:rPr>
        <w:t>69</w:t>
      </w:r>
      <w:r w:rsidRPr="00A11E12">
        <w:rPr>
          <w:lang w:val="en-US"/>
        </w:rPr>
        <w:t xml:space="preserve"> :75-84.</w:t>
      </w:r>
      <w:r w:rsidR="00004D07">
        <w:rPr>
          <w:lang w:val="en-US"/>
        </w:rPr>
        <w:t xml:space="preserve"> (IF</w:t>
      </w:r>
      <w:r w:rsidR="00004D07" w:rsidRPr="00004D07">
        <w:t xml:space="preserve"> </w:t>
      </w:r>
      <w:r w:rsidR="00004D07">
        <w:t>1.654)</w:t>
      </w:r>
      <w:r w:rsidR="00004D07">
        <w:rPr>
          <w:lang w:val="en-US"/>
        </w:rPr>
        <w:t xml:space="preserve"> </w:t>
      </w:r>
      <w:r w:rsidR="00A83586" w:rsidRPr="00A83586">
        <w:rPr>
          <w:highlight w:val="magenta"/>
          <w:lang w:val="en-US"/>
        </w:rPr>
        <w:t>20pkt</w:t>
      </w:r>
    </w:p>
    <w:p w:rsidR="00004D07" w:rsidRPr="00004D07" w:rsidRDefault="00004D07" w:rsidP="00004D07">
      <w:pPr>
        <w:pStyle w:val="Akapitzlist"/>
        <w:spacing w:line="240" w:lineRule="auto"/>
        <w:jc w:val="both"/>
        <w:rPr>
          <w:lang w:val="en-US"/>
        </w:rPr>
      </w:pPr>
    </w:p>
    <w:p w:rsidR="006C278A" w:rsidRDefault="006C278A" w:rsidP="006C278A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6C278A">
        <w:rPr>
          <w:lang w:val="en-US"/>
        </w:rPr>
        <w:t>Sassek</w:t>
      </w:r>
      <w:proofErr w:type="spellEnd"/>
      <w:r w:rsidRPr="006C278A">
        <w:rPr>
          <w:lang w:val="en-US"/>
        </w:rPr>
        <w:t xml:space="preserve">, M., </w:t>
      </w:r>
      <w:proofErr w:type="spellStart"/>
      <w:r w:rsidRPr="006C278A">
        <w:rPr>
          <w:lang w:val="en-US"/>
        </w:rPr>
        <w:t>Pruszynska-Oszmalek</w:t>
      </w:r>
      <w:proofErr w:type="spellEnd"/>
      <w:r w:rsidRPr="006C278A">
        <w:rPr>
          <w:lang w:val="en-US"/>
        </w:rPr>
        <w:t xml:space="preserve">, E., </w:t>
      </w:r>
      <w:proofErr w:type="spellStart"/>
      <w:r w:rsidRPr="006C278A">
        <w:rPr>
          <w:lang w:val="en-US"/>
        </w:rPr>
        <w:t>Nowacka-Woszuk</w:t>
      </w:r>
      <w:proofErr w:type="spellEnd"/>
      <w:r w:rsidRPr="006C278A">
        <w:rPr>
          <w:lang w:val="en-US"/>
        </w:rPr>
        <w:t xml:space="preserve">, J., </w:t>
      </w:r>
      <w:proofErr w:type="spellStart"/>
      <w:r w:rsidRPr="006C278A">
        <w:rPr>
          <w:lang w:val="en-US"/>
        </w:rPr>
        <w:t>Szczerbal</w:t>
      </w:r>
      <w:proofErr w:type="spellEnd"/>
      <w:r w:rsidRPr="006C278A">
        <w:rPr>
          <w:lang w:val="en-US"/>
        </w:rPr>
        <w:t xml:space="preserve">, I., </w:t>
      </w:r>
      <w:proofErr w:type="spellStart"/>
      <w:r w:rsidRPr="006C278A">
        <w:rPr>
          <w:lang w:val="en-US"/>
        </w:rPr>
        <w:t>Szczepankiewicz</w:t>
      </w:r>
      <w:proofErr w:type="spellEnd"/>
      <w:r w:rsidRPr="006C278A">
        <w:rPr>
          <w:lang w:val="en-US"/>
        </w:rPr>
        <w:t xml:space="preserve">, D., </w:t>
      </w:r>
      <w:proofErr w:type="spellStart"/>
      <w:r w:rsidRPr="006C278A">
        <w:rPr>
          <w:lang w:val="en-US"/>
        </w:rPr>
        <w:t>Kaczmarek</w:t>
      </w:r>
      <w:proofErr w:type="spellEnd"/>
      <w:r w:rsidRPr="006C278A">
        <w:rPr>
          <w:lang w:val="en-US"/>
        </w:rPr>
        <w:t xml:space="preserve">, P., </w:t>
      </w:r>
      <w:proofErr w:type="spellStart"/>
      <w:r w:rsidRPr="006C278A">
        <w:rPr>
          <w:lang w:val="en-US"/>
        </w:rPr>
        <w:t>Kolodziejski</w:t>
      </w:r>
      <w:proofErr w:type="spellEnd"/>
      <w:r w:rsidRPr="006C278A">
        <w:rPr>
          <w:lang w:val="en-US"/>
        </w:rPr>
        <w:t xml:space="preserve">, PA., </w:t>
      </w:r>
      <w:proofErr w:type="spellStart"/>
      <w:r w:rsidRPr="006C278A">
        <w:rPr>
          <w:lang w:val="en-US"/>
        </w:rPr>
        <w:t>Switonski</w:t>
      </w:r>
      <w:proofErr w:type="spellEnd"/>
      <w:r w:rsidRPr="006C278A">
        <w:rPr>
          <w:lang w:val="en-US"/>
        </w:rPr>
        <w:t xml:space="preserve">, M., </w:t>
      </w:r>
      <w:proofErr w:type="spellStart"/>
      <w:r w:rsidRPr="006C278A">
        <w:rPr>
          <w:lang w:val="en-US"/>
        </w:rPr>
        <w:t>Mackowiak</w:t>
      </w:r>
      <w:proofErr w:type="spellEnd"/>
      <w:r w:rsidRPr="006C278A">
        <w:rPr>
          <w:lang w:val="en-US"/>
        </w:rPr>
        <w:t xml:space="preserve">, P. </w:t>
      </w:r>
      <w:r w:rsidRPr="006C278A">
        <w:rPr>
          <w:b/>
          <w:lang w:val="en-US"/>
        </w:rPr>
        <w:t>(2013)</w:t>
      </w:r>
      <w:r w:rsidRPr="006C278A">
        <w:rPr>
          <w:lang w:val="en-US"/>
        </w:rPr>
        <w:t xml:space="preserve"> </w:t>
      </w:r>
      <w:proofErr w:type="spellStart"/>
      <w:r w:rsidRPr="006C278A">
        <w:rPr>
          <w:lang w:val="en-US"/>
        </w:rPr>
        <w:t>Resistin</w:t>
      </w:r>
      <w:proofErr w:type="spellEnd"/>
      <w:r w:rsidRPr="006C278A">
        <w:rPr>
          <w:lang w:val="en-US"/>
        </w:rPr>
        <w:t xml:space="preserve"> from gene expression to development of diabetes. </w:t>
      </w:r>
      <w:r w:rsidRPr="00E17B90">
        <w:rPr>
          <w:i/>
          <w:lang w:val="en-US"/>
        </w:rPr>
        <w:t>Journal of Biological Regulators and  Homeostatic</w:t>
      </w:r>
      <w:r w:rsidRPr="006C278A">
        <w:rPr>
          <w:lang w:val="en-US"/>
        </w:rPr>
        <w:t xml:space="preserve"> </w:t>
      </w:r>
      <w:r w:rsidRPr="00E17B90">
        <w:rPr>
          <w:i/>
          <w:lang w:val="en-US"/>
        </w:rPr>
        <w:t>Agents</w:t>
      </w:r>
      <w:r w:rsidR="00241159">
        <w:rPr>
          <w:lang w:val="en-US"/>
        </w:rPr>
        <w:t xml:space="preserve">. 2013 </w:t>
      </w:r>
      <w:r w:rsidRPr="006C278A">
        <w:rPr>
          <w:lang w:val="en-US"/>
        </w:rPr>
        <w:t>27(3):647-654.</w:t>
      </w:r>
      <w:r w:rsidR="00707FFA" w:rsidRPr="00906E41">
        <w:rPr>
          <w:lang w:val="en-US"/>
        </w:rPr>
        <w:t xml:space="preserve"> </w:t>
      </w:r>
      <w:r w:rsidR="00707FFA" w:rsidRPr="00906E41">
        <w:rPr>
          <w:highlight w:val="yellow"/>
          <w:lang w:val="en-US"/>
        </w:rPr>
        <w:t xml:space="preserve">2.825 </w:t>
      </w:r>
      <w:r w:rsidR="00CA60A0" w:rsidRPr="00906E41">
        <w:rPr>
          <w:sz w:val="16"/>
          <w:szCs w:val="16"/>
          <w:highlight w:val="yellow"/>
          <w:lang w:val="en-US"/>
        </w:rPr>
        <w:t>(IF'2011=5,183; 5-years IF'2011=3,331).</w:t>
      </w:r>
    </w:p>
    <w:p w:rsidR="006B5B58" w:rsidRPr="007A6E63" w:rsidRDefault="00900DD7" w:rsidP="007A6E6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 w:rsidRPr="007A6E63">
        <w:rPr>
          <w:rFonts w:cs="AdvTTb8864ccf.B"/>
          <w:color w:val="131413"/>
          <w:lang w:val="en-US"/>
        </w:rPr>
        <w:t xml:space="preserve">Wasielewski, O., </w:t>
      </w:r>
      <w:proofErr w:type="spellStart"/>
      <w:r w:rsidRPr="007A6E63">
        <w:rPr>
          <w:rFonts w:cs="AdvTTb8864ccf.B"/>
          <w:color w:val="131413"/>
          <w:lang w:val="en-US"/>
        </w:rPr>
        <w:t>Wojciechowicz</w:t>
      </w:r>
      <w:proofErr w:type="spellEnd"/>
      <w:r w:rsidRPr="007A6E63">
        <w:rPr>
          <w:rFonts w:cs="AdvTTb8864ccf.B"/>
          <w:color w:val="131413"/>
          <w:lang w:val="en-US"/>
        </w:rPr>
        <w:t xml:space="preserve">, T., </w:t>
      </w:r>
      <w:proofErr w:type="spellStart"/>
      <w:r w:rsidRPr="007A6E63">
        <w:rPr>
          <w:rFonts w:cs="AdvTTb8864ccf.B"/>
          <w:color w:val="131413"/>
          <w:lang w:val="en-US"/>
        </w:rPr>
        <w:t>Giejdasz</w:t>
      </w:r>
      <w:proofErr w:type="spellEnd"/>
      <w:r w:rsidRPr="007A6E63">
        <w:rPr>
          <w:rFonts w:cs="AdvTTb8864ccf.B"/>
          <w:color w:val="131413"/>
          <w:lang w:val="en-US"/>
        </w:rPr>
        <w:t xml:space="preserve">, K., Krishnan, N. </w:t>
      </w:r>
      <w:r w:rsidRPr="007A6E63">
        <w:rPr>
          <w:rFonts w:cs="AdvTTb8864ccf.B"/>
          <w:b/>
          <w:color w:val="131413"/>
          <w:lang w:val="en-US"/>
        </w:rPr>
        <w:t xml:space="preserve">(2013) </w:t>
      </w:r>
      <w:r w:rsidR="006B5B58" w:rsidRPr="007A6E63">
        <w:rPr>
          <w:rFonts w:cs="AdvTTb8864ccf.B"/>
          <w:color w:val="131413"/>
          <w:lang w:val="en-US"/>
        </w:rPr>
        <w:t>Overwintering strategies in the red mason solitary</w:t>
      </w:r>
      <w:r w:rsidRPr="007A6E63">
        <w:rPr>
          <w:rFonts w:cs="AdvTTb8864ccf.B"/>
          <w:color w:val="131413"/>
          <w:lang w:val="en-US"/>
        </w:rPr>
        <w:t xml:space="preserve"> </w:t>
      </w:r>
      <w:r w:rsidR="006B5B58" w:rsidRPr="007A6E63">
        <w:rPr>
          <w:rFonts w:cs="AdvTTb8864ccf.B"/>
          <w:color w:val="131413"/>
          <w:lang w:val="en-US"/>
        </w:rPr>
        <w:t>bee</w:t>
      </w:r>
      <w:r w:rsidR="006B5B58" w:rsidRPr="007A6E63">
        <w:rPr>
          <w:rFonts w:cs="AdvTTb8864ccf.B+20"/>
          <w:color w:val="131413"/>
          <w:lang w:val="en-US"/>
        </w:rPr>
        <w:t>—</w:t>
      </w:r>
      <w:r w:rsidR="006B5B58" w:rsidRPr="007A6E63">
        <w:rPr>
          <w:rFonts w:cs="AdvTTb8864ccf.B"/>
          <w:color w:val="131413"/>
          <w:lang w:val="en-US"/>
        </w:rPr>
        <w:t xml:space="preserve">physiological correlates of </w:t>
      </w:r>
      <w:proofErr w:type="spellStart"/>
      <w:r w:rsidR="006B5B58" w:rsidRPr="007A6E63">
        <w:rPr>
          <w:rFonts w:cs="AdvTTb8864ccf.B"/>
          <w:color w:val="131413"/>
          <w:lang w:val="en-US"/>
        </w:rPr>
        <w:t>midgut</w:t>
      </w:r>
      <w:proofErr w:type="spellEnd"/>
      <w:r w:rsidR="006B5B58" w:rsidRPr="007A6E63">
        <w:rPr>
          <w:rFonts w:cs="AdvTTb8864ccf.B"/>
          <w:color w:val="131413"/>
          <w:lang w:val="en-US"/>
        </w:rPr>
        <w:t xml:space="preserve"> metabolic activity</w:t>
      </w:r>
      <w:r w:rsidRPr="007A6E63">
        <w:rPr>
          <w:rFonts w:cs="AdvTTb8864ccf.B"/>
          <w:color w:val="131413"/>
          <w:lang w:val="en-US"/>
        </w:rPr>
        <w:t xml:space="preserve"> </w:t>
      </w:r>
      <w:r w:rsidR="006B5B58" w:rsidRPr="007A6E63">
        <w:rPr>
          <w:rFonts w:cs="AdvTTb8864ccf.B"/>
          <w:color w:val="131413"/>
          <w:lang w:val="en-US"/>
        </w:rPr>
        <w:t>and turnover of nutrient reserves in females</w:t>
      </w:r>
      <w:r w:rsidRPr="007A6E63">
        <w:rPr>
          <w:rFonts w:cs="AdvTTb8864ccf.B"/>
          <w:color w:val="131413"/>
          <w:lang w:val="en-US"/>
        </w:rPr>
        <w:t xml:space="preserve"> </w:t>
      </w:r>
      <w:r w:rsidR="006B5B58" w:rsidRPr="007A6E63">
        <w:rPr>
          <w:rFonts w:cs="AdvTTb8864ccf.B"/>
          <w:color w:val="131413"/>
          <w:lang w:val="en-US"/>
        </w:rPr>
        <w:t xml:space="preserve">of </w:t>
      </w:r>
      <w:proofErr w:type="spellStart"/>
      <w:r w:rsidR="006B5B58" w:rsidRPr="007A6E63">
        <w:rPr>
          <w:rFonts w:cs="AdvTTec61d777.BI"/>
          <w:color w:val="131413"/>
          <w:lang w:val="en-US"/>
        </w:rPr>
        <w:t>Osmia</w:t>
      </w:r>
      <w:proofErr w:type="spellEnd"/>
      <w:r w:rsidR="006B5B58" w:rsidRPr="007A6E63">
        <w:rPr>
          <w:rFonts w:cs="AdvTTec61d777.BI"/>
          <w:color w:val="131413"/>
          <w:lang w:val="en-US"/>
        </w:rPr>
        <w:t xml:space="preserve"> </w:t>
      </w:r>
      <w:proofErr w:type="spellStart"/>
      <w:r w:rsidR="006B5B58" w:rsidRPr="007A6E63">
        <w:rPr>
          <w:rFonts w:cs="AdvTTec61d777.BI"/>
          <w:color w:val="131413"/>
          <w:lang w:val="en-US"/>
        </w:rPr>
        <w:t>bicornis</w:t>
      </w:r>
      <w:proofErr w:type="spellEnd"/>
      <w:r w:rsidRPr="007A6E63">
        <w:rPr>
          <w:rFonts w:cs="AdvTTec61d777.BI"/>
          <w:color w:val="131413"/>
          <w:lang w:val="en-US"/>
        </w:rPr>
        <w:t>.</w:t>
      </w:r>
      <w:r w:rsidRPr="007A6E63">
        <w:rPr>
          <w:lang w:val="en-US"/>
        </w:rPr>
        <w:t xml:space="preserve"> </w:t>
      </w:r>
      <w:r w:rsidR="006B5B58" w:rsidRPr="007A6E63">
        <w:rPr>
          <w:i/>
          <w:lang w:val="en-US"/>
        </w:rPr>
        <w:t>Apidologie</w:t>
      </w:r>
      <w:r w:rsidRPr="007A6E63">
        <w:rPr>
          <w:lang w:val="en-US"/>
        </w:rPr>
        <w:t xml:space="preserve"> </w:t>
      </w:r>
      <w:r w:rsidR="006B5B58" w:rsidRPr="007A6E63">
        <w:rPr>
          <w:lang w:val="en-US"/>
        </w:rPr>
        <w:t xml:space="preserve">44:642–656 </w:t>
      </w:r>
      <w:r w:rsidR="00707FFA">
        <w:rPr>
          <w:lang w:val="en-US"/>
        </w:rPr>
        <w:t xml:space="preserve">( IF </w:t>
      </w:r>
      <w:r w:rsidR="00707FFA">
        <w:t>2.155)</w:t>
      </w:r>
      <w:r w:rsidR="00A83586">
        <w:t xml:space="preserve"> </w:t>
      </w:r>
      <w:r w:rsidR="00A83586" w:rsidRPr="00A83586">
        <w:rPr>
          <w:highlight w:val="magenta"/>
        </w:rPr>
        <w:t>40pkt</w:t>
      </w:r>
    </w:p>
    <w:p w:rsidR="006C278A" w:rsidRPr="00900DD7" w:rsidRDefault="006C278A" w:rsidP="006C278A">
      <w:pPr>
        <w:jc w:val="both"/>
        <w:rPr>
          <w:sz w:val="24"/>
          <w:szCs w:val="24"/>
          <w:lang w:val="en-US"/>
        </w:rPr>
      </w:pPr>
    </w:p>
    <w:p w:rsidR="00A11E12" w:rsidRPr="006C278A" w:rsidRDefault="00A11E12" w:rsidP="000E3796">
      <w:pPr>
        <w:rPr>
          <w:lang w:val="en-US"/>
        </w:rPr>
      </w:pPr>
    </w:p>
    <w:p w:rsidR="00906E41" w:rsidRDefault="00906E41" w:rsidP="00906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en-US"/>
        </w:rPr>
      </w:pPr>
      <w:r w:rsidRPr="006B0B3C">
        <w:rPr>
          <w:lang w:val="en-US"/>
        </w:rPr>
        <w:t xml:space="preserve">W. Nowak, R. </w:t>
      </w:r>
      <w:proofErr w:type="spellStart"/>
      <w:r w:rsidRPr="006B0B3C">
        <w:rPr>
          <w:lang w:val="en-US"/>
        </w:rPr>
        <w:t>Mikuła</w:t>
      </w:r>
      <w:proofErr w:type="spellEnd"/>
      <w:r w:rsidRPr="006B0B3C">
        <w:rPr>
          <w:lang w:val="en-US"/>
        </w:rPr>
        <w:t xml:space="preserve">, E. </w:t>
      </w:r>
      <w:proofErr w:type="spellStart"/>
      <w:r w:rsidRPr="006B0B3C">
        <w:rPr>
          <w:lang w:val="en-US"/>
        </w:rPr>
        <w:t>Pruszyńska-Oszmałek</w:t>
      </w:r>
      <w:proofErr w:type="spellEnd"/>
      <w:r w:rsidRPr="006B0B3C">
        <w:rPr>
          <w:lang w:val="en-US"/>
        </w:rPr>
        <w:t xml:space="preserve">, P. </w:t>
      </w:r>
      <w:proofErr w:type="spellStart"/>
      <w:r w:rsidRPr="006B0B3C">
        <w:rPr>
          <w:lang w:val="en-US"/>
        </w:rPr>
        <w:t>Maćkowiak</w:t>
      </w:r>
      <w:proofErr w:type="spellEnd"/>
      <w:r w:rsidRPr="006B0B3C">
        <w:rPr>
          <w:lang w:val="en-US"/>
        </w:rPr>
        <w:t xml:space="preserve">, B. </w:t>
      </w:r>
      <w:proofErr w:type="spellStart"/>
      <w:r w:rsidRPr="006B0B3C">
        <w:rPr>
          <w:lang w:val="en-US"/>
        </w:rPr>
        <w:t>Stefańska</w:t>
      </w:r>
      <w:proofErr w:type="spellEnd"/>
      <w:r w:rsidRPr="006B0B3C">
        <w:rPr>
          <w:lang w:val="en-US"/>
        </w:rPr>
        <w:t xml:space="preserve">, M. </w:t>
      </w:r>
      <w:proofErr w:type="spellStart"/>
      <w:r w:rsidRPr="006B0B3C">
        <w:rPr>
          <w:lang w:val="en-US"/>
        </w:rPr>
        <w:t>Kasprowicz-Potocka</w:t>
      </w:r>
      <w:proofErr w:type="spellEnd"/>
      <w:r w:rsidRPr="006B0B3C">
        <w:rPr>
          <w:lang w:val="en-US"/>
        </w:rPr>
        <w:t xml:space="preserve">, A. </w:t>
      </w:r>
      <w:proofErr w:type="spellStart"/>
      <w:r w:rsidRPr="006B0B3C">
        <w:rPr>
          <w:lang w:val="en-US"/>
        </w:rPr>
        <w:t>Frankiewicz</w:t>
      </w:r>
      <w:proofErr w:type="spellEnd"/>
      <w:r w:rsidRPr="006B0B3C">
        <w:rPr>
          <w:lang w:val="en-US"/>
        </w:rPr>
        <w:t xml:space="preserve">, K. </w:t>
      </w:r>
      <w:proofErr w:type="spellStart"/>
      <w:r w:rsidRPr="006B0B3C">
        <w:rPr>
          <w:i/>
          <w:lang w:val="en-US"/>
        </w:rPr>
        <w:t>Drzazga</w:t>
      </w:r>
      <w:proofErr w:type="spellEnd"/>
      <w:r w:rsidRPr="006B0B3C">
        <w:rPr>
          <w:i/>
          <w:lang w:val="en-US"/>
        </w:rPr>
        <w:t xml:space="preserve"> </w:t>
      </w:r>
      <w:r w:rsidRPr="006B0B3C">
        <w:rPr>
          <w:b/>
          <w:i/>
          <w:lang w:val="en-US"/>
        </w:rPr>
        <w:t>Dietary energy density in the dry period on the metabolic status of lactating cow</w:t>
      </w:r>
      <w:r>
        <w:rPr>
          <w:b/>
          <w:i/>
          <w:lang w:val="en-US"/>
        </w:rPr>
        <w:t xml:space="preserve">, </w:t>
      </w:r>
      <w:r w:rsidRPr="006B0B3C">
        <w:rPr>
          <w:b/>
          <w:i/>
          <w:lang w:val="en-US"/>
        </w:rPr>
        <w:t>s</w:t>
      </w:r>
      <w:r>
        <w:rPr>
          <w:lang w:val="en-US"/>
        </w:rPr>
        <w:t xml:space="preserve"> </w:t>
      </w:r>
      <w:r w:rsidRPr="006B0B3C">
        <w:rPr>
          <w:rFonts w:ascii="fC003" w:hAnsi="fC003" w:cs="fC003"/>
          <w:i/>
          <w:iCs/>
          <w:sz w:val="19"/>
          <w:szCs w:val="19"/>
          <w:lang w:val="en-US"/>
        </w:rPr>
        <w:t>Polish Journal of Veterinary Sciences Vol. 16, No. 4 (2013), 715–722</w:t>
      </w:r>
      <w:r>
        <w:rPr>
          <w:rFonts w:ascii="fC003" w:hAnsi="fC003" w:cs="fC003"/>
          <w:i/>
          <w:iCs/>
          <w:sz w:val="19"/>
          <w:szCs w:val="19"/>
          <w:lang w:val="en-US"/>
        </w:rPr>
        <w:t xml:space="preserve">  </w:t>
      </w:r>
      <w:r>
        <w:rPr>
          <w:b/>
          <w:sz w:val="24"/>
          <w:szCs w:val="24"/>
          <w:lang w:val="en-US"/>
        </w:rPr>
        <w:t xml:space="preserve">20 </w:t>
      </w:r>
      <w:r w:rsidRPr="00B16558">
        <w:rPr>
          <w:b/>
          <w:sz w:val="24"/>
          <w:szCs w:val="24"/>
          <w:lang w:val="en-US"/>
        </w:rPr>
        <w:t xml:space="preserve">pkt. </w:t>
      </w:r>
      <w:proofErr w:type="spellStart"/>
      <w:r w:rsidRPr="00B16558">
        <w:rPr>
          <w:b/>
          <w:sz w:val="24"/>
          <w:szCs w:val="24"/>
          <w:lang w:val="en-US"/>
        </w:rPr>
        <w:t>wg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wykazu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Ministra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NiSzW</w:t>
      </w:r>
      <w:proofErr w:type="spellEnd"/>
    </w:p>
    <w:p w:rsidR="00906E41" w:rsidRDefault="00906E41" w:rsidP="00906E4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en-US"/>
        </w:rPr>
      </w:pPr>
    </w:p>
    <w:p w:rsidR="00906E41" w:rsidRDefault="00906E41" w:rsidP="00906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en-US"/>
        </w:rPr>
      </w:pPr>
      <w:r w:rsidRPr="006B0B3C">
        <w:rPr>
          <w:sz w:val="24"/>
          <w:szCs w:val="24"/>
          <w:lang w:val="en-US"/>
        </w:rPr>
        <w:t xml:space="preserve">J. </w:t>
      </w:r>
      <w:proofErr w:type="spellStart"/>
      <w:r w:rsidRPr="006B0B3C">
        <w:rPr>
          <w:sz w:val="24"/>
          <w:szCs w:val="24"/>
          <w:lang w:val="en-US"/>
        </w:rPr>
        <w:t>Bajerska</w:t>
      </w:r>
      <w:proofErr w:type="spellEnd"/>
      <w:r w:rsidRPr="006B0B3C">
        <w:rPr>
          <w:sz w:val="24"/>
          <w:szCs w:val="24"/>
          <w:lang w:val="en-US"/>
        </w:rPr>
        <w:t xml:space="preserve">, S. </w:t>
      </w:r>
      <w:proofErr w:type="spellStart"/>
      <w:r w:rsidRPr="006B0B3C">
        <w:rPr>
          <w:sz w:val="24"/>
          <w:szCs w:val="24"/>
          <w:lang w:val="en-US"/>
        </w:rPr>
        <w:t>Mildner-Szkudlarz</w:t>
      </w:r>
      <w:proofErr w:type="spellEnd"/>
      <w:r w:rsidRPr="006B0B3C">
        <w:rPr>
          <w:sz w:val="24"/>
          <w:szCs w:val="24"/>
          <w:lang w:val="en-US"/>
        </w:rPr>
        <w:t xml:space="preserve">, E. </w:t>
      </w:r>
      <w:proofErr w:type="spellStart"/>
      <w:r w:rsidRPr="006B0B3C">
        <w:rPr>
          <w:sz w:val="24"/>
          <w:szCs w:val="24"/>
          <w:lang w:val="en-US"/>
        </w:rPr>
        <w:t>Pruszynska-Oszmalek</w:t>
      </w:r>
      <w:proofErr w:type="spellEnd"/>
      <w:r w:rsidRPr="006B0B3C">
        <w:rPr>
          <w:sz w:val="24"/>
          <w:szCs w:val="24"/>
          <w:lang w:val="en-US"/>
        </w:rPr>
        <w:t xml:space="preserve">  </w:t>
      </w:r>
      <w:r w:rsidRPr="006B0B3C">
        <w:rPr>
          <w:b/>
          <w:i/>
          <w:sz w:val="24"/>
          <w:szCs w:val="24"/>
          <w:lang w:val="en-US"/>
        </w:rPr>
        <w:t>May rye bread enriched with green tea extract be useful in the prevention of obesity in rats?</w:t>
      </w:r>
      <w:r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6B0B3C">
        <w:rPr>
          <w:i/>
          <w:sz w:val="24"/>
          <w:szCs w:val="24"/>
          <w:lang w:val="en-US"/>
        </w:rPr>
        <w:t>Acta</w:t>
      </w:r>
      <w:proofErr w:type="spellEnd"/>
      <w:r w:rsidRPr="006B0B3C">
        <w:rPr>
          <w:i/>
          <w:sz w:val="24"/>
          <w:szCs w:val="24"/>
          <w:lang w:val="en-US"/>
        </w:rPr>
        <w:t xml:space="preserve"> </w:t>
      </w:r>
      <w:proofErr w:type="spellStart"/>
      <w:r w:rsidRPr="006B0B3C">
        <w:rPr>
          <w:i/>
          <w:sz w:val="24"/>
          <w:szCs w:val="24"/>
          <w:lang w:val="en-US"/>
        </w:rPr>
        <w:t>Alimentaria</w:t>
      </w:r>
      <w:proofErr w:type="spellEnd"/>
      <w:r w:rsidRPr="006B0B3C">
        <w:rPr>
          <w:i/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>(</w:t>
      </w:r>
      <w:proofErr w:type="spellStart"/>
      <w:r>
        <w:rPr>
          <w:i/>
          <w:sz w:val="24"/>
          <w:szCs w:val="24"/>
          <w:lang w:val="en-US"/>
        </w:rPr>
        <w:t>Acta</w:t>
      </w:r>
      <w:proofErr w:type="spellEnd"/>
      <w:r>
        <w:rPr>
          <w:i/>
          <w:sz w:val="24"/>
          <w:szCs w:val="24"/>
          <w:lang w:val="en-US"/>
        </w:rPr>
        <w:t xml:space="preserve"> Aliment Hung)</w:t>
      </w:r>
      <w:r w:rsidRPr="006B0B3C">
        <w:rPr>
          <w:i/>
          <w:sz w:val="24"/>
          <w:szCs w:val="24"/>
          <w:lang w:val="en-US"/>
        </w:rPr>
        <w:t>(Impact Factor: 0.48). 03/2013; 42(1):69-78.</w:t>
      </w:r>
      <w:r>
        <w:rPr>
          <w:i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15 </w:t>
      </w:r>
      <w:r w:rsidRPr="00B16558">
        <w:rPr>
          <w:b/>
          <w:sz w:val="24"/>
          <w:szCs w:val="24"/>
          <w:lang w:val="en-US"/>
        </w:rPr>
        <w:t xml:space="preserve">pkt. </w:t>
      </w:r>
      <w:proofErr w:type="spellStart"/>
      <w:r w:rsidRPr="00B16558">
        <w:rPr>
          <w:b/>
          <w:sz w:val="24"/>
          <w:szCs w:val="24"/>
          <w:lang w:val="en-US"/>
        </w:rPr>
        <w:t>wg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wykazu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Ministra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NiSzW</w:t>
      </w:r>
      <w:proofErr w:type="spellEnd"/>
    </w:p>
    <w:p w:rsidR="00906E41" w:rsidRDefault="00906E41" w:rsidP="00906E41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i/>
          <w:sz w:val="24"/>
          <w:szCs w:val="24"/>
          <w:lang w:val="en-US"/>
        </w:rPr>
      </w:pPr>
      <w:bookmarkStart w:id="0" w:name="_GoBack"/>
      <w:bookmarkEnd w:id="0"/>
    </w:p>
    <w:p w:rsidR="00906E41" w:rsidRDefault="00906E41" w:rsidP="00906E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Bajerska</w:t>
      </w:r>
      <w:proofErr w:type="spellEnd"/>
      <w:r>
        <w:rPr>
          <w:sz w:val="24"/>
          <w:szCs w:val="24"/>
          <w:lang w:val="en-US"/>
        </w:rPr>
        <w:t xml:space="preserve">, J ; </w:t>
      </w:r>
      <w:proofErr w:type="spellStart"/>
      <w:r>
        <w:rPr>
          <w:sz w:val="24"/>
          <w:szCs w:val="24"/>
          <w:lang w:val="en-US"/>
        </w:rPr>
        <w:t>Mildner-Szkudlarz</w:t>
      </w:r>
      <w:proofErr w:type="spellEnd"/>
      <w:r>
        <w:rPr>
          <w:sz w:val="24"/>
          <w:szCs w:val="24"/>
          <w:lang w:val="en-US"/>
        </w:rPr>
        <w:t xml:space="preserve">, S </w:t>
      </w:r>
      <w:r w:rsidRPr="006B0B3C">
        <w:rPr>
          <w:sz w:val="24"/>
          <w:szCs w:val="24"/>
          <w:lang w:val="en-US"/>
        </w:rPr>
        <w:t xml:space="preserve">; </w:t>
      </w:r>
      <w:proofErr w:type="spellStart"/>
      <w:r w:rsidRPr="006B0B3C">
        <w:rPr>
          <w:sz w:val="24"/>
          <w:szCs w:val="24"/>
          <w:lang w:val="en-US"/>
        </w:rPr>
        <w:t>Podgorski</w:t>
      </w:r>
      <w:proofErr w:type="spellEnd"/>
      <w:r w:rsidRPr="006B0B3C">
        <w:rPr>
          <w:sz w:val="24"/>
          <w:szCs w:val="24"/>
          <w:lang w:val="en-US"/>
        </w:rPr>
        <w:t xml:space="preserve">, </w:t>
      </w:r>
      <w:proofErr w:type="spellStart"/>
      <w:r w:rsidRPr="006B0B3C">
        <w:rPr>
          <w:sz w:val="24"/>
          <w:szCs w:val="24"/>
          <w:lang w:val="en-US"/>
        </w:rPr>
        <w:t>Oszmalek-Pruszynska</w:t>
      </w:r>
      <w:proofErr w:type="spellEnd"/>
      <w:r w:rsidRPr="006B0B3C">
        <w:rPr>
          <w:sz w:val="24"/>
          <w:szCs w:val="24"/>
          <w:lang w:val="en-US"/>
        </w:rPr>
        <w:t>, E</w:t>
      </w:r>
      <w:r w:rsidRPr="006B0B3C">
        <w:rPr>
          <w:i/>
          <w:sz w:val="24"/>
          <w:szCs w:val="24"/>
          <w:lang w:val="en-US"/>
        </w:rPr>
        <w:t xml:space="preserve"> </w:t>
      </w:r>
      <w:r w:rsidRPr="006B0B3C">
        <w:rPr>
          <w:b/>
          <w:i/>
          <w:sz w:val="24"/>
          <w:szCs w:val="24"/>
          <w:lang w:val="en-US"/>
        </w:rPr>
        <w:t xml:space="preserve">(Saffron (Crocus </w:t>
      </w:r>
      <w:proofErr w:type="spellStart"/>
      <w:r w:rsidRPr="006B0B3C">
        <w:rPr>
          <w:b/>
          <w:i/>
          <w:sz w:val="24"/>
          <w:szCs w:val="24"/>
          <w:lang w:val="en-US"/>
        </w:rPr>
        <w:t>sativus</w:t>
      </w:r>
      <w:proofErr w:type="spellEnd"/>
      <w:r w:rsidRPr="006B0B3C">
        <w:rPr>
          <w:b/>
          <w:i/>
          <w:sz w:val="24"/>
          <w:szCs w:val="24"/>
          <w:lang w:val="en-US"/>
        </w:rPr>
        <w:t xml:space="preserve"> L.) Powder as an Ingredient of Rye Bread: An Anti-Diabetic Evaluation</w:t>
      </w:r>
      <w:r>
        <w:rPr>
          <w:b/>
          <w:i/>
          <w:sz w:val="24"/>
          <w:szCs w:val="24"/>
          <w:lang w:val="en-US"/>
        </w:rPr>
        <w:t xml:space="preserve">  </w:t>
      </w:r>
      <w:r w:rsidRPr="006B0B3C">
        <w:rPr>
          <w:i/>
          <w:sz w:val="24"/>
          <w:szCs w:val="24"/>
          <w:lang w:val="en-US"/>
        </w:rPr>
        <w:t>Journal of Medicinal Food (Impact Factor: 1.64). 08/2013; DOI:10.1089/jmf.2012.0168</w:t>
      </w:r>
      <w:r>
        <w:rPr>
          <w:i/>
          <w:sz w:val="24"/>
          <w:szCs w:val="24"/>
          <w:lang w:val="en-US"/>
        </w:rPr>
        <w:t xml:space="preserve">  </w:t>
      </w:r>
      <w:r>
        <w:rPr>
          <w:b/>
          <w:sz w:val="24"/>
          <w:szCs w:val="24"/>
          <w:lang w:val="en-US"/>
        </w:rPr>
        <w:t xml:space="preserve">25 </w:t>
      </w:r>
      <w:r w:rsidRPr="00B16558">
        <w:rPr>
          <w:b/>
          <w:sz w:val="24"/>
          <w:szCs w:val="24"/>
          <w:lang w:val="en-US"/>
        </w:rPr>
        <w:t xml:space="preserve">pkt. </w:t>
      </w:r>
      <w:proofErr w:type="spellStart"/>
      <w:r w:rsidRPr="00B16558">
        <w:rPr>
          <w:b/>
          <w:sz w:val="24"/>
          <w:szCs w:val="24"/>
          <w:lang w:val="en-US"/>
        </w:rPr>
        <w:t>wg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wykazu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Ministra</w:t>
      </w:r>
      <w:proofErr w:type="spellEnd"/>
      <w:r w:rsidRPr="00B16558">
        <w:rPr>
          <w:b/>
          <w:sz w:val="24"/>
          <w:szCs w:val="24"/>
          <w:lang w:val="en-US"/>
        </w:rPr>
        <w:t xml:space="preserve"> </w:t>
      </w:r>
      <w:proofErr w:type="spellStart"/>
      <w:r w:rsidRPr="00B16558">
        <w:rPr>
          <w:b/>
          <w:sz w:val="24"/>
          <w:szCs w:val="24"/>
          <w:lang w:val="en-US"/>
        </w:rPr>
        <w:t>NiSzW</w:t>
      </w:r>
      <w:proofErr w:type="spellEnd"/>
    </w:p>
    <w:p w:rsidR="000E3796" w:rsidRPr="006C278A" w:rsidRDefault="000E3796" w:rsidP="000E3796">
      <w:pPr>
        <w:rPr>
          <w:lang w:val="en-US"/>
        </w:rPr>
      </w:pPr>
    </w:p>
    <w:p w:rsidR="007B6EDB" w:rsidRPr="006C278A" w:rsidRDefault="007B6EDB" w:rsidP="007B6EDB">
      <w:pPr>
        <w:rPr>
          <w:lang w:val="en-US"/>
        </w:rPr>
      </w:pPr>
    </w:p>
    <w:p w:rsidR="007B6EDB" w:rsidRPr="006C278A" w:rsidRDefault="007B6EDB" w:rsidP="007B6EDB">
      <w:pPr>
        <w:rPr>
          <w:lang w:val="en-US"/>
        </w:rPr>
      </w:pPr>
    </w:p>
    <w:p w:rsidR="0046339D" w:rsidRPr="006C278A" w:rsidRDefault="0046339D" w:rsidP="0046339D">
      <w:pPr>
        <w:rPr>
          <w:lang w:val="en-US"/>
        </w:rPr>
      </w:pPr>
    </w:p>
    <w:p w:rsidR="00B33EB2" w:rsidRPr="006C278A" w:rsidRDefault="00B33EB2" w:rsidP="00B33EB2">
      <w:pPr>
        <w:rPr>
          <w:lang w:val="en-US"/>
        </w:rPr>
      </w:pPr>
    </w:p>
    <w:p w:rsidR="00B33EB2" w:rsidRPr="006C278A" w:rsidRDefault="00B33EB2" w:rsidP="00B33EB2">
      <w:pPr>
        <w:rPr>
          <w:lang w:val="en-US"/>
        </w:rPr>
      </w:pPr>
    </w:p>
    <w:p w:rsidR="00DA175D" w:rsidRPr="006C278A" w:rsidRDefault="00DA175D" w:rsidP="00DA175D">
      <w:pPr>
        <w:rPr>
          <w:lang w:val="en-US"/>
        </w:rPr>
      </w:pPr>
    </w:p>
    <w:p w:rsidR="00DA175D" w:rsidRPr="006C278A" w:rsidRDefault="00DA175D" w:rsidP="00DA175D">
      <w:pPr>
        <w:rPr>
          <w:lang w:val="en-US"/>
        </w:rPr>
      </w:pPr>
    </w:p>
    <w:p w:rsidR="00DA175D" w:rsidRPr="006C278A" w:rsidRDefault="00DA175D" w:rsidP="00DA175D">
      <w:pPr>
        <w:rPr>
          <w:lang w:val="en-US"/>
        </w:rPr>
      </w:pPr>
    </w:p>
    <w:p w:rsidR="00184204" w:rsidRPr="006C278A" w:rsidRDefault="00184204" w:rsidP="00184204">
      <w:pPr>
        <w:rPr>
          <w:lang w:val="en-US"/>
        </w:rPr>
      </w:pPr>
    </w:p>
    <w:p w:rsidR="00184204" w:rsidRPr="006C278A" w:rsidRDefault="00184204" w:rsidP="00C24FD3">
      <w:pPr>
        <w:rPr>
          <w:lang w:val="en-US"/>
        </w:rPr>
      </w:pPr>
    </w:p>
    <w:p w:rsidR="004C58D4" w:rsidRPr="006C278A" w:rsidRDefault="004C58D4">
      <w:pPr>
        <w:rPr>
          <w:lang w:val="en-US"/>
        </w:rPr>
      </w:pPr>
    </w:p>
    <w:sectPr w:rsidR="004C58D4" w:rsidRPr="006C2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860" w:rsidRDefault="00365860" w:rsidP="00906E41">
      <w:pPr>
        <w:spacing w:after="0" w:line="240" w:lineRule="auto"/>
      </w:pPr>
      <w:r>
        <w:separator/>
      </w:r>
    </w:p>
  </w:endnote>
  <w:endnote w:type="continuationSeparator" w:id="0">
    <w:p w:rsidR="00365860" w:rsidRDefault="00365860" w:rsidP="0090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vTTb8864ccf.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b8864ccf.B+2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TTec61d777.B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C00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860" w:rsidRDefault="00365860" w:rsidP="00906E41">
      <w:pPr>
        <w:spacing w:after="0" w:line="240" w:lineRule="auto"/>
      </w:pPr>
      <w:r>
        <w:separator/>
      </w:r>
    </w:p>
  </w:footnote>
  <w:footnote w:type="continuationSeparator" w:id="0">
    <w:p w:rsidR="00365860" w:rsidRDefault="00365860" w:rsidP="00906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93DB8"/>
    <w:multiLevelType w:val="hybridMultilevel"/>
    <w:tmpl w:val="6646E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EA"/>
    <w:rsid w:val="00004D07"/>
    <w:rsid w:val="000D5830"/>
    <w:rsid w:val="000E3796"/>
    <w:rsid w:val="00184204"/>
    <w:rsid w:val="00232342"/>
    <w:rsid w:val="00241159"/>
    <w:rsid w:val="002F1F24"/>
    <w:rsid w:val="00365860"/>
    <w:rsid w:val="0046339D"/>
    <w:rsid w:val="004C58D4"/>
    <w:rsid w:val="00514731"/>
    <w:rsid w:val="00630E17"/>
    <w:rsid w:val="006651EA"/>
    <w:rsid w:val="006B5B58"/>
    <w:rsid w:val="006C278A"/>
    <w:rsid w:val="00707FFA"/>
    <w:rsid w:val="007A6E63"/>
    <w:rsid w:val="007B6EDB"/>
    <w:rsid w:val="007D6399"/>
    <w:rsid w:val="007E103F"/>
    <w:rsid w:val="00805B60"/>
    <w:rsid w:val="0085710B"/>
    <w:rsid w:val="00900DD7"/>
    <w:rsid w:val="00906E41"/>
    <w:rsid w:val="00975479"/>
    <w:rsid w:val="00992B6D"/>
    <w:rsid w:val="009D4A48"/>
    <w:rsid w:val="00A11E12"/>
    <w:rsid w:val="00A83586"/>
    <w:rsid w:val="00B33EB2"/>
    <w:rsid w:val="00C24FD3"/>
    <w:rsid w:val="00C47970"/>
    <w:rsid w:val="00CA60A0"/>
    <w:rsid w:val="00DA175D"/>
    <w:rsid w:val="00E17B90"/>
    <w:rsid w:val="00E8026B"/>
    <w:rsid w:val="00F8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6F143-E4A9-44F4-A6F0-BB25CFD1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E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E41"/>
  </w:style>
  <w:style w:type="paragraph" w:styleId="Stopka">
    <w:name w:val="footer"/>
    <w:basedOn w:val="Normalny"/>
    <w:link w:val="StopkaZnak"/>
    <w:uiPriority w:val="99"/>
    <w:unhideWhenUsed/>
    <w:rsid w:val="00906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9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2013-10-23T10:37:00Z</dcterms:created>
  <dcterms:modified xsi:type="dcterms:W3CDTF">2014-02-21T10:31:00Z</dcterms:modified>
</cp:coreProperties>
</file>